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A" w:rsidRDefault="00D93D0F">
      <w:pPr>
        <w:spacing w:line="360" w:lineRule="auto"/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>附件一：</w:t>
      </w:r>
    </w:p>
    <w:p w:rsidR="005E56BA" w:rsidRDefault="00D93D0F">
      <w:pPr>
        <w:spacing w:line="360" w:lineRule="auto"/>
        <w:jc w:val="center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6"/>
          <w:szCs w:val="36"/>
          <w:shd w:val="clear" w:color="auto" w:fill="FFFFFF"/>
        </w:rPr>
        <w:t>《首届“掌控板”教学应用设计大赛》</w:t>
      </w:r>
    </w:p>
    <w:tbl>
      <w:tblPr>
        <w:tblpPr w:leftFromText="180" w:rightFromText="180" w:vertAnchor="text" w:horzAnchor="page" w:tblpX="1756" w:tblpY="848"/>
        <w:tblOverlap w:val="never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6846"/>
      </w:tblGrid>
      <w:tr w:rsidR="005E56BA">
        <w:trPr>
          <w:cantSplit/>
          <w:trHeight w:val="925"/>
        </w:trPr>
        <w:tc>
          <w:tcPr>
            <w:tcW w:w="1733" w:type="dxa"/>
            <w:vAlign w:val="center"/>
          </w:tcPr>
          <w:p w:rsidR="005E56BA" w:rsidRDefault="00D93D0F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846" w:type="dxa"/>
            <w:vAlign w:val="center"/>
          </w:tcPr>
          <w:p w:rsidR="005E56BA" w:rsidRPr="005D605F" w:rsidRDefault="003723A2">
            <w:pPr>
              <w:jc w:val="center"/>
              <w:textAlignment w:val="center"/>
              <w:rPr>
                <w:rFonts w:ascii="仿宋" w:eastAsia="仿宋" w:hAnsi="仿宋"/>
                <w:b/>
                <w:color w:val="3E3E3E"/>
                <w:sz w:val="22"/>
                <w:szCs w:val="21"/>
              </w:rPr>
            </w:pPr>
            <w:r w:rsidRPr="005D605F">
              <w:rPr>
                <w:rFonts w:ascii="仿宋" w:eastAsia="仿宋" w:hAnsi="仿宋"/>
                <w:b/>
                <w:color w:val="3E3E3E"/>
                <w:sz w:val="22"/>
                <w:szCs w:val="21"/>
              </w:rPr>
              <w:t>智能避障小车</w:t>
            </w:r>
          </w:p>
        </w:tc>
      </w:tr>
      <w:tr w:rsidR="005E56BA">
        <w:trPr>
          <w:cantSplit/>
          <w:trHeight w:val="932"/>
        </w:trPr>
        <w:tc>
          <w:tcPr>
            <w:tcW w:w="1733" w:type="dxa"/>
            <w:vAlign w:val="center"/>
          </w:tcPr>
          <w:p w:rsidR="005E56BA" w:rsidRDefault="00D93D0F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6846" w:type="dxa"/>
            <w:vAlign w:val="center"/>
          </w:tcPr>
          <w:p w:rsidR="005E56BA" w:rsidRPr="005D605F" w:rsidRDefault="00D50E93">
            <w:pPr>
              <w:jc w:val="center"/>
              <w:textAlignment w:val="center"/>
              <w:rPr>
                <w:rFonts w:ascii="仿宋" w:eastAsia="仿宋" w:hAnsi="仿宋"/>
                <w:b/>
                <w:color w:val="3E3E3E"/>
                <w:sz w:val="22"/>
                <w:szCs w:val="21"/>
              </w:rPr>
            </w:pPr>
            <w:r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李志雄</w:t>
            </w:r>
            <w:r w:rsidR="00A64574"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、谢海生</w:t>
            </w:r>
          </w:p>
        </w:tc>
      </w:tr>
      <w:tr w:rsidR="005E56BA">
        <w:trPr>
          <w:cantSplit/>
          <w:trHeight w:val="932"/>
        </w:trPr>
        <w:tc>
          <w:tcPr>
            <w:tcW w:w="1733" w:type="dxa"/>
            <w:vAlign w:val="center"/>
          </w:tcPr>
          <w:p w:rsidR="005E56BA" w:rsidRDefault="00D93D0F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作者单位</w:t>
            </w:r>
          </w:p>
        </w:tc>
        <w:tc>
          <w:tcPr>
            <w:tcW w:w="6846" w:type="dxa"/>
            <w:vAlign w:val="center"/>
          </w:tcPr>
          <w:p w:rsidR="005E56BA" w:rsidRPr="005D605F" w:rsidRDefault="00D50E93">
            <w:pPr>
              <w:jc w:val="center"/>
              <w:textAlignment w:val="center"/>
              <w:rPr>
                <w:rFonts w:ascii="仿宋" w:eastAsia="仿宋" w:hAnsi="仿宋"/>
                <w:b/>
                <w:color w:val="3E3E3E"/>
                <w:sz w:val="22"/>
                <w:szCs w:val="21"/>
              </w:rPr>
            </w:pPr>
            <w:r w:rsidRPr="005D605F">
              <w:rPr>
                <w:rFonts w:ascii="仿宋" w:eastAsia="仿宋" w:hAnsi="仿宋"/>
                <w:b/>
                <w:color w:val="3E3E3E"/>
                <w:sz w:val="22"/>
                <w:szCs w:val="21"/>
              </w:rPr>
              <w:t>湛江市湖光中心小学</w:t>
            </w:r>
          </w:p>
        </w:tc>
      </w:tr>
      <w:tr w:rsidR="005E56BA">
        <w:trPr>
          <w:cantSplit/>
          <w:trHeight w:val="932"/>
        </w:trPr>
        <w:tc>
          <w:tcPr>
            <w:tcW w:w="1733" w:type="dxa"/>
            <w:vAlign w:val="center"/>
          </w:tcPr>
          <w:p w:rsidR="005E56BA" w:rsidRDefault="00D93D0F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涉及器材</w:t>
            </w:r>
          </w:p>
        </w:tc>
        <w:tc>
          <w:tcPr>
            <w:tcW w:w="6846" w:type="dxa"/>
            <w:vAlign w:val="center"/>
          </w:tcPr>
          <w:p w:rsidR="005E56BA" w:rsidRPr="005D605F" w:rsidRDefault="000428D8">
            <w:pPr>
              <w:jc w:val="center"/>
              <w:textAlignment w:val="center"/>
              <w:rPr>
                <w:rFonts w:ascii="仿宋" w:eastAsia="仿宋" w:hAnsi="仿宋"/>
                <w:b/>
                <w:color w:val="3E3E3E"/>
                <w:sz w:val="22"/>
                <w:szCs w:val="21"/>
              </w:rPr>
            </w:pPr>
            <w:r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掌控板、掌控宝、</w:t>
            </w:r>
            <w:r w:rsidR="00EE1D9E"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超声波传感器、TT电机</w:t>
            </w:r>
            <w:r w:rsidR="00C75617"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及车轮、PVC板</w:t>
            </w:r>
          </w:p>
        </w:tc>
      </w:tr>
      <w:tr w:rsidR="005E56BA">
        <w:trPr>
          <w:cantSplit/>
          <w:trHeight w:val="932"/>
        </w:trPr>
        <w:tc>
          <w:tcPr>
            <w:tcW w:w="1733" w:type="dxa"/>
            <w:vAlign w:val="center"/>
          </w:tcPr>
          <w:p w:rsidR="005E56BA" w:rsidRDefault="00D93D0F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涉及软件</w:t>
            </w:r>
          </w:p>
        </w:tc>
        <w:tc>
          <w:tcPr>
            <w:tcW w:w="6846" w:type="dxa"/>
            <w:vAlign w:val="center"/>
          </w:tcPr>
          <w:p w:rsidR="005E56BA" w:rsidRPr="005D605F" w:rsidRDefault="000428D8">
            <w:pPr>
              <w:jc w:val="center"/>
              <w:textAlignment w:val="center"/>
              <w:rPr>
                <w:rFonts w:ascii="仿宋" w:eastAsia="仿宋" w:hAnsi="仿宋"/>
                <w:b/>
                <w:color w:val="3E3E3E"/>
                <w:sz w:val="22"/>
                <w:szCs w:val="21"/>
              </w:rPr>
            </w:pPr>
            <w:r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mPython</w:t>
            </w:r>
            <w:r w:rsidR="005F7647"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0.2.2</w:t>
            </w:r>
          </w:p>
        </w:tc>
      </w:tr>
      <w:tr w:rsidR="005E56BA">
        <w:trPr>
          <w:cantSplit/>
          <w:trHeight w:val="932"/>
        </w:trPr>
        <w:tc>
          <w:tcPr>
            <w:tcW w:w="1733" w:type="dxa"/>
            <w:vAlign w:val="center"/>
          </w:tcPr>
          <w:p w:rsidR="005E56BA" w:rsidRDefault="00D93D0F">
            <w:pPr>
              <w:jc w:val="center"/>
              <w:textAlignment w:val="center"/>
              <w:rPr>
                <w:rFonts w:ascii="仿宋" w:eastAsia="仿宋" w:hAnsi="仿宋"/>
                <w:color w:val="3E3E3E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文件清单</w:t>
            </w:r>
          </w:p>
        </w:tc>
        <w:tc>
          <w:tcPr>
            <w:tcW w:w="6846" w:type="dxa"/>
            <w:vAlign w:val="center"/>
          </w:tcPr>
          <w:p w:rsidR="005E56BA" w:rsidRPr="005D605F" w:rsidRDefault="00EE1D9E">
            <w:pPr>
              <w:jc w:val="center"/>
              <w:textAlignment w:val="center"/>
              <w:rPr>
                <w:rFonts w:ascii="仿宋" w:eastAsia="仿宋" w:hAnsi="仿宋"/>
                <w:b/>
                <w:color w:val="3E3E3E"/>
                <w:sz w:val="22"/>
                <w:szCs w:val="21"/>
              </w:rPr>
            </w:pPr>
            <w:r w:rsidRPr="005D605F">
              <w:rPr>
                <w:rFonts w:ascii="仿宋" w:eastAsia="仿宋" w:hAnsi="仿宋" w:hint="eastAsia"/>
                <w:b/>
                <w:color w:val="3E3E3E"/>
                <w:sz w:val="22"/>
                <w:szCs w:val="21"/>
              </w:rPr>
              <w:t>教学设计、教学课件、配套微课、配套代码</w:t>
            </w:r>
          </w:p>
        </w:tc>
      </w:tr>
      <w:tr w:rsidR="005E56BA">
        <w:trPr>
          <w:cantSplit/>
          <w:trHeight w:val="1425"/>
        </w:trPr>
        <w:tc>
          <w:tcPr>
            <w:tcW w:w="1733" w:type="dxa"/>
            <w:vAlign w:val="center"/>
          </w:tcPr>
          <w:p w:rsidR="005E56BA" w:rsidRDefault="00D93D0F">
            <w:pPr>
              <w:pStyle w:val="a3"/>
              <w:spacing w:before="0" w:line="360" w:lineRule="auto"/>
              <w:ind w:firstLine="0"/>
              <w:jc w:val="center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参赛类别</w:t>
            </w:r>
          </w:p>
        </w:tc>
        <w:tc>
          <w:tcPr>
            <w:tcW w:w="6846" w:type="dxa"/>
            <w:vAlign w:val="center"/>
          </w:tcPr>
          <w:p w:rsidR="005E56BA" w:rsidRDefault="00C93311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D93D0F">
              <w:rPr>
                <w:rFonts w:ascii="仿宋_GB2312" w:eastAsia="仿宋_GB2312" w:hint="eastAsia"/>
                <w:sz w:val="24"/>
              </w:rPr>
              <w:t xml:space="preserve"> 课堂教学设计     □ 课程开发设计     □ 自制教具开发</w:t>
            </w:r>
          </w:p>
          <w:p w:rsidR="005E56BA" w:rsidRDefault="00D93D0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（请分别在确认的类别上划“√”）</w:t>
            </w:r>
          </w:p>
        </w:tc>
      </w:tr>
      <w:tr w:rsidR="005E56BA">
        <w:trPr>
          <w:cantSplit/>
          <w:trHeight w:val="2696"/>
        </w:trPr>
        <w:tc>
          <w:tcPr>
            <w:tcW w:w="1733" w:type="dxa"/>
            <w:vAlign w:val="center"/>
          </w:tcPr>
          <w:p w:rsidR="005E56BA" w:rsidRDefault="00D93D0F">
            <w:pPr>
              <w:pStyle w:val="a3"/>
              <w:spacing w:before="0" w:line="360" w:lineRule="auto"/>
              <w:ind w:firstLine="0"/>
              <w:jc w:val="center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作品上传平台</w:t>
            </w:r>
          </w:p>
        </w:tc>
        <w:tc>
          <w:tcPr>
            <w:tcW w:w="6846" w:type="dxa"/>
            <w:vAlign w:val="center"/>
          </w:tcPr>
          <w:p w:rsidR="005E56BA" w:rsidRDefault="00FC710D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D93D0F">
              <w:rPr>
                <w:rFonts w:ascii="仿宋_GB2312" w:eastAsia="仿宋_GB2312" w:hint="eastAsia"/>
                <w:sz w:val="24"/>
              </w:rPr>
              <w:t xml:space="preserve"> </w:t>
            </w:r>
            <w:proofErr w:type="spellStart"/>
            <w:r w:rsidR="00D93D0F">
              <w:rPr>
                <w:rFonts w:ascii="仿宋_GB2312" w:eastAsia="仿宋_GB2312" w:hint="eastAsia"/>
                <w:sz w:val="24"/>
              </w:rPr>
              <w:t>labplus</w:t>
            </w:r>
            <w:proofErr w:type="spellEnd"/>
            <w:r w:rsidR="00D93D0F">
              <w:rPr>
                <w:rFonts w:ascii="仿宋_GB2312" w:eastAsia="仿宋_GB2312" w:hint="eastAsia"/>
                <w:sz w:val="24"/>
              </w:rPr>
              <w:t xml:space="preserve">社区              □ DF社区     </w:t>
            </w:r>
          </w:p>
          <w:p w:rsidR="005E56BA" w:rsidRDefault="00D93D0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LaserMaker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 xml:space="preserve">开源社区       □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MicroPython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中文社区</w:t>
            </w:r>
          </w:p>
          <w:p w:rsidR="005E56BA" w:rsidRDefault="00D93D0F">
            <w:pPr>
              <w:pStyle w:val="a3"/>
              <w:spacing w:before="0" w:line="360" w:lineRule="auto"/>
              <w:ind w:firstLine="0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（请分别在确认的类别上划“√”，参赛作品需上传至以上平台之一，可任选其一注册会员上传参赛作品）</w:t>
            </w:r>
          </w:p>
        </w:tc>
      </w:tr>
      <w:tr w:rsidR="005E56BA">
        <w:trPr>
          <w:cantSplit/>
          <w:trHeight w:val="1317"/>
        </w:trPr>
        <w:tc>
          <w:tcPr>
            <w:tcW w:w="1733" w:type="dxa"/>
            <w:vAlign w:val="center"/>
          </w:tcPr>
          <w:p w:rsidR="005E56BA" w:rsidRDefault="00D93D0F">
            <w:pPr>
              <w:pStyle w:val="a3"/>
              <w:spacing w:before="0" w:line="360" w:lineRule="auto"/>
              <w:ind w:firstLine="0"/>
              <w:jc w:val="center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作品网址</w:t>
            </w:r>
          </w:p>
        </w:tc>
        <w:tc>
          <w:tcPr>
            <w:tcW w:w="6846" w:type="dxa"/>
            <w:vAlign w:val="center"/>
          </w:tcPr>
          <w:p w:rsidR="005E56BA" w:rsidRDefault="00D93D0F">
            <w:pPr>
              <w:pStyle w:val="a3"/>
              <w:spacing w:before="0" w:line="360" w:lineRule="auto"/>
              <w:ind w:firstLine="0"/>
              <w:rPr>
                <w:rFonts w:ascii="仿宋_GB2312" w:eastAsia="仿宋_GB2312" w:hAnsi="Calibri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kern w:val="2"/>
                <w:sz w:val="24"/>
              </w:rPr>
              <w:t>（填写在各平台发表作品的网址）</w:t>
            </w:r>
          </w:p>
        </w:tc>
      </w:tr>
    </w:tbl>
    <w:p w:rsidR="005E56BA" w:rsidRDefault="00D93D0F">
      <w:pPr>
        <w:spacing w:line="360" w:lineRule="auto"/>
        <w:jc w:val="center"/>
        <w:rPr>
          <w:rFonts w:ascii="微软雅黑" w:eastAsia="微软雅黑" w:hAnsi="微软雅黑" w:cs="微软雅黑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6"/>
          <w:szCs w:val="36"/>
          <w:shd w:val="clear" w:color="auto" w:fill="FFFFFF"/>
        </w:rPr>
        <w:t>作品报名表</w:t>
      </w:r>
    </w:p>
    <w:p w:rsidR="00A66E31" w:rsidRPr="00A66E31" w:rsidRDefault="00A66E31">
      <w:bookmarkStart w:id="0" w:name="_GoBack"/>
      <w:bookmarkEnd w:id="0"/>
    </w:p>
    <w:sectPr w:rsidR="00A66E31" w:rsidRPr="00A66E3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16" w:rsidRDefault="00AF1916">
      <w:r>
        <w:separator/>
      </w:r>
    </w:p>
  </w:endnote>
  <w:endnote w:type="continuationSeparator" w:id="0">
    <w:p w:rsidR="00AF1916" w:rsidRDefault="00AF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16" w:rsidRDefault="00AF1916">
      <w:r>
        <w:separator/>
      </w:r>
    </w:p>
  </w:footnote>
  <w:footnote w:type="continuationSeparator" w:id="0">
    <w:p w:rsidR="00AF1916" w:rsidRDefault="00AF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BA" w:rsidRDefault="00D93D0F">
    <w:pPr>
      <w:pStyle w:val="a5"/>
      <w:jc w:val="left"/>
      <w:rPr>
        <w:rFonts w:eastAsiaTheme="minorEastAsia"/>
      </w:rPr>
    </w:pPr>
    <w:r>
      <w:rPr>
        <w:rFonts w:hint="eastAsia"/>
      </w:rPr>
      <w:t xml:space="preserve">                                             </w:t>
    </w:r>
  </w:p>
  <w:p w:rsidR="005E56BA" w:rsidRDefault="005E56BA">
    <w:pPr>
      <w:pStyle w:val="a5"/>
    </w:pPr>
  </w:p>
  <w:p w:rsidR="005E56BA" w:rsidRDefault="005E5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936EB"/>
    <w:rsid w:val="00026151"/>
    <w:rsid w:val="00027EC8"/>
    <w:rsid w:val="00034399"/>
    <w:rsid w:val="000428D8"/>
    <w:rsid w:val="000B030E"/>
    <w:rsid w:val="000C3101"/>
    <w:rsid w:val="00105133"/>
    <w:rsid w:val="00172604"/>
    <w:rsid w:val="00200712"/>
    <w:rsid w:val="00251705"/>
    <w:rsid w:val="002904C5"/>
    <w:rsid w:val="002C0DFE"/>
    <w:rsid w:val="00301C8B"/>
    <w:rsid w:val="003723A2"/>
    <w:rsid w:val="003B26F0"/>
    <w:rsid w:val="0048474B"/>
    <w:rsid w:val="004B724D"/>
    <w:rsid w:val="004E092E"/>
    <w:rsid w:val="00597E19"/>
    <w:rsid w:val="005A104F"/>
    <w:rsid w:val="005A1B53"/>
    <w:rsid w:val="005C2EAF"/>
    <w:rsid w:val="005D605F"/>
    <w:rsid w:val="005E56BA"/>
    <w:rsid w:val="005F7647"/>
    <w:rsid w:val="006707C3"/>
    <w:rsid w:val="00683E5F"/>
    <w:rsid w:val="006939B0"/>
    <w:rsid w:val="0070321C"/>
    <w:rsid w:val="007077AE"/>
    <w:rsid w:val="007436AF"/>
    <w:rsid w:val="00750628"/>
    <w:rsid w:val="007A7F74"/>
    <w:rsid w:val="007D2829"/>
    <w:rsid w:val="00866BA7"/>
    <w:rsid w:val="008A16BD"/>
    <w:rsid w:val="00944C87"/>
    <w:rsid w:val="00950504"/>
    <w:rsid w:val="00970524"/>
    <w:rsid w:val="009750DE"/>
    <w:rsid w:val="00991C51"/>
    <w:rsid w:val="009A0A28"/>
    <w:rsid w:val="00A14B10"/>
    <w:rsid w:val="00A25C2B"/>
    <w:rsid w:val="00A64574"/>
    <w:rsid w:val="00A66E31"/>
    <w:rsid w:val="00A721D1"/>
    <w:rsid w:val="00A845BB"/>
    <w:rsid w:val="00A9650C"/>
    <w:rsid w:val="00AB433F"/>
    <w:rsid w:val="00AC321F"/>
    <w:rsid w:val="00AC7DF5"/>
    <w:rsid w:val="00AD67F1"/>
    <w:rsid w:val="00AF1916"/>
    <w:rsid w:val="00B60DF2"/>
    <w:rsid w:val="00BC6F31"/>
    <w:rsid w:val="00C70E2E"/>
    <w:rsid w:val="00C75617"/>
    <w:rsid w:val="00C86259"/>
    <w:rsid w:val="00C93311"/>
    <w:rsid w:val="00CC64E3"/>
    <w:rsid w:val="00CD6143"/>
    <w:rsid w:val="00CE523F"/>
    <w:rsid w:val="00D47570"/>
    <w:rsid w:val="00D50E93"/>
    <w:rsid w:val="00D6318F"/>
    <w:rsid w:val="00D93D0F"/>
    <w:rsid w:val="00DC70EF"/>
    <w:rsid w:val="00DE4F3C"/>
    <w:rsid w:val="00DF419E"/>
    <w:rsid w:val="00E94CD7"/>
    <w:rsid w:val="00EE1D9E"/>
    <w:rsid w:val="00F019FB"/>
    <w:rsid w:val="00F27F15"/>
    <w:rsid w:val="00F638E9"/>
    <w:rsid w:val="00F70467"/>
    <w:rsid w:val="00F74800"/>
    <w:rsid w:val="00FC710D"/>
    <w:rsid w:val="494A4252"/>
    <w:rsid w:val="5A39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47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A66E31"/>
    <w:rPr>
      <w:sz w:val="18"/>
      <w:szCs w:val="18"/>
    </w:rPr>
  </w:style>
  <w:style w:type="character" w:customStyle="1" w:styleId="Char">
    <w:name w:val="批注框文本 Char"/>
    <w:basedOn w:val="a0"/>
    <w:link w:val="a6"/>
    <w:rsid w:val="00A66E31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74B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847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before="240"/>
      <w:ind w:firstLine="435"/>
    </w:pPr>
    <w:rPr>
      <w:rFonts w:ascii="Times New Roman" w:hAnsi="Times New Roman"/>
      <w:kern w:val="0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rsid w:val="00A66E31"/>
    <w:rPr>
      <w:sz w:val="18"/>
      <w:szCs w:val="18"/>
    </w:rPr>
  </w:style>
  <w:style w:type="character" w:customStyle="1" w:styleId="Char">
    <w:name w:val="批注框文本 Char"/>
    <w:basedOn w:val="a0"/>
    <w:link w:val="a6"/>
    <w:rsid w:val="00A66E31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474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6557B-9287-406A-8975-1D355D0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胡学诗</dc:creator>
  <cp:lastModifiedBy>LZX</cp:lastModifiedBy>
  <cp:revision>87</cp:revision>
  <dcterms:created xsi:type="dcterms:W3CDTF">2020-03-21T10:03:00Z</dcterms:created>
  <dcterms:modified xsi:type="dcterms:W3CDTF">2020-04-22T13:50:00Z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